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8674" w14:textId="77777777" w:rsidR="004D46BE" w:rsidRDefault="0025189B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ARIZONA QUIT CLAIM DEED </w:t>
      </w:r>
    </w:p>
    <w:p w14:paraId="511FD35A" w14:textId="77777777" w:rsidR="004D46BE" w:rsidRDefault="0025189B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CFBFAE9" w14:textId="77777777" w:rsidR="004D46BE" w:rsidRDefault="0025189B">
      <w:pPr>
        <w:spacing w:after="0" w:line="239" w:lineRule="auto"/>
        <w:ind w:left="715" w:right="768" w:hanging="10"/>
      </w:pPr>
      <w:r>
        <w:rPr>
          <w:rFonts w:ascii="Times New Roman" w:eastAsia="Times New Roman" w:hAnsi="Times New Roman" w:cs="Times New Roman"/>
          <w:sz w:val="32"/>
        </w:rPr>
        <w:t xml:space="preserve">The Arizona </w:t>
      </w:r>
      <w:r>
        <w:rPr>
          <w:rFonts w:ascii="Times New Roman" w:eastAsia="Times New Roman" w:hAnsi="Times New Roman" w:cs="Times New Roman"/>
          <w:sz w:val="32"/>
        </w:rPr>
        <w:t xml:space="preserve">Quit Claim Deed transfers your interest in a property to a buyer. This type of deed offers no protections to the buyer.  </w:t>
      </w:r>
    </w:p>
    <w:p w14:paraId="79D5A6F7" w14:textId="77777777" w:rsidR="004D46BE" w:rsidRDefault="0025189B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4734845" w14:textId="77777777" w:rsidR="004D46BE" w:rsidRDefault="0025189B">
      <w:pPr>
        <w:spacing w:after="0" w:line="239" w:lineRule="auto"/>
        <w:ind w:left="715" w:right="768" w:hanging="10"/>
      </w:pPr>
      <w:r>
        <w:rPr>
          <w:rFonts w:ascii="Times New Roman" w:eastAsia="Times New Roman" w:hAnsi="Times New Roman" w:cs="Times New Roman"/>
          <w:sz w:val="32"/>
        </w:rPr>
        <w:t>The quit claim deed MUST BE NOTARIZED. Both you and the buyer will be required to show a valid form of identification to the notary.</w:t>
      </w:r>
      <w:r>
        <w:rPr>
          <w:rFonts w:ascii="Times New Roman" w:eastAsia="Times New Roman" w:hAnsi="Times New Roman" w:cs="Times New Roman"/>
          <w:sz w:val="32"/>
        </w:rPr>
        <w:t xml:space="preserve"> Most deed disputes involve a quit claim deed. Unless you’re willing to spend hours in a courtroom, do not execute this type of deed unless you’re absolutely positive you have all legal rights to sell the property and that there are no issues with ownershi</w:t>
      </w:r>
      <w:r>
        <w:rPr>
          <w:rFonts w:ascii="Times New Roman" w:eastAsia="Times New Roman" w:hAnsi="Times New Roman" w:cs="Times New Roman"/>
          <w:sz w:val="32"/>
        </w:rPr>
        <w:t xml:space="preserve">p or property boundaries and that there are no liens on the property. </w:t>
      </w:r>
    </w:p>
    <w:p w14:paraId="25A84055" w14:textId="77777777" w:rsidR="004D46BE" w:rsidRDefault="0025189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14:paraId="42B8B85F" w14:textId="77777777" w:rsidR="004D46BE" w:rsidRDefault="0025189B">
      <w:pPr>
        <w:spacing w:after="369" w:line="216" w:lineRule="auto"/>
        <w:ind w:left="5750" w:hanging="575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F3A90D4" wp14:editId="34D2F7FF">
                <wp:extent cx="3658489" cy="1909050"/>
                <wp:effectExtent l="0" t="0" r="0" b="0"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489" cy="1909050"/>
                          <a:chOff x="0" y="0"/>
                          <a:chExt cx="3658489" cy="190905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3162935" y="28425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0C988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798043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CA081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Shape 1547"/>
                        <wps:cNvSpPr/>
                        <wps:spPr>
                          <a:xfrm>
                            <a:off x="0" y="1894587"/>
                            <a:ext cx="3658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489" h="9144">
                                <a:moveTo>
                                  <a:pt x="0" y="0"/>
                                </a:moveTo>
                                <a:lnTo>
                                  <a:pt x="3658489" y="0"/>
                                </a:lnTo>
                                <a:lnTo>
                                  <a:pt x="3658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3152" y="31294"/>
                            <a:ext cx="215659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2A3B5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RECORDING REQUESTED 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96466" y="3129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08326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22730" y="18521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45569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042539" y="0"/>
                            <a:ext cx="9144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40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4048"/>
                                </a:lnTo>
                                <a:lnTo>
                                  <a:pt x="0" y="384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3152" y="413818"/>
                            <a:ext cx="30666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483B7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APN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03581" y="413818"/>
                            <a:ext cx="5955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D25C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47777" y="41381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C7A97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17881" y="41381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2A8D2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86461" y="41381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2345E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56565" y="41381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5E845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25145" y="413818"/>
                            <a:ext cx="2107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33E9F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38454" y="41381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38258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042539" y="383998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92201" y="567996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5EB8B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38454" y="567996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EEA4B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Shape 1550"/>
                        <wps:cNvSpPr/>
                        <wps:spPr>
                          <a:xfrm>
                            <a:off x="3042539" y="53670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40969" y="760020"/>
                            <a:ext cx="20760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573F6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WHEN RECORDED MAIL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303399" y="76002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8C701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73152" y="95052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7B94F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1732" y="95052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E44FB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10312" y="95052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EA7A9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80721" y="95052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9085D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49301" y="95052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CF777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19405" y="95052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A5F4D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73152" y="11044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4969E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1732" y="11044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6ABD1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10312" y="11044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963E1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80721" y="11044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E4521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49301" y="11044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B15C6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9405" y="11044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96BA6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73152" y="12568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8D93A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41732" y="12568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DE62B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10312" y="12568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58868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80721" y="12568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001AC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49301" y="12568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C2598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19405" y="125684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B2C66" w14:textId="77777777" w:rsidR="004D46BE" w:rsidRDefault="0025189B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042539" y="690626"/>
                            <a:ext cx="9144" cy="1182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82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82624"/>
                                </a:lnTo>
                                <a:lnTo>
                                  <a:pt x="0" y="1182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6" style="width:288.07pt;height:150.319pt;mso-position-horizontal-relative:char;mso-position-vertical-relative:line" coordsize="36584,19090">
                <v:rect id="Rectangle 33" style="position:absolute;width:475;height:1476;left:31629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75;height:1476;left:0;top:17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2" style="position:absolute;width:36584;height:91;left:0;top:18945;" coordsize="3658489,9144" path="m0,0l3658489,0l3658489,9144l0,9144l0,0">
                  <v:stroke weight="0pt" endcap="flat" joinstyle="miter" miterlimit="10" on="false" color="#000000" opacity="0"/>
                  <v:fill on="true" color="#000000"/>
                </v:shape>
                <v:rect id="Rectangle 132" style="position:absolute;width:21565;height:1633;left:731;top: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RECORDING REQUESTED BY</w:t>
                        </w:r>
                      </w:p>
                    </w:txbxContent>
                  </v:textbox>
                </v:rect>
                <v:rect id="Rectangle 133" style="position:absolute;width:526;height:1633;left:16964;top: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526;height:1633;left:15227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3" style="position:absolute;width:91;height:3840;left:30425;top:0;" coordsize="9144,384048" path="m0,0l9144,0l9144,384048l0,384048l0,0">
                  <v:stroke weight="0pt" endcap="flat" joinstyle="miter" miterlimit="10" on="false" color="#000000" opacity="0"/>
                  <v:fill on="true" color="#000000"/>
                </v:shape>
                <v:rect id="Rectangle 136" style="position:absolute;width:3066;height:1633;left:731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APN</w:t>
                        </w:r>
                      </w:p>
                    </w:txbxContent>
                  </v:textbox>
                </v:rect>
                <v:rect id="Rectangle 137" style="position:absolute;width:595;height:1633;left:3035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38" style="position:absolute;width:526;height:1633;left:3477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526;height:1633;left:4178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526;height:1633;left:4864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526;height:1633;left:5565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2107;height:1633;left:6251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43" style="position:absolute;width:526;height:1633;left:8384;top:4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4" style="position:absolute;width:91;height:1527;left:30425;top:3839;" coordsize="9144,152705" path="m0,0l9144,0l9144,152705l0,152705l0,0">
                  <v:stroke weight="0pt" endcap="flat" joinstyle="miter" miterlimit="10" on="false" color="#000000" opacity="0"/>
                  <v:fill on="true" color="#000000"/>
                </v:shape>
                <v:rect id="Rectangle 145" style="position:absolute;width:526;height:1633;left:6922;top:5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526;height:1633;left:8384;top:5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5" style="position:absolute;width:91;height:1539;left:30425;top:5367;" coordsize="9144,153924" path="m0,0l9144,0l9144,153924l0,153924l0,0">
                  <v:stroke weight="0pt" endcap="flat" joinstyle="miter" miterlimit="10" on="false" color="#000000" opacity="0"/>
                  <v:fill on="true" color="#000000"/>
                </v:shape>
                <v:rect id="Rectangle 148" style="position:absolute;width:20760;height:1633;left:7409;top:7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WHEN RECORDED MAIL TO</w:t>
                        </w:r>
                      </w:p>
                    </w:txbxContent>
                  </v:textbox>
                </v:rect>
                <v:rect id="Rectangle 149" style="position:absolute;width:526;height:1633;left:23033;top:7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526;height:1633;left:731;top: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526;height:1633;left:1417;top: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526;height:1633;left:2103;top: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526;height:1633;left:2807;top: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526;height:1633;left:3493;top: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526;height:1633;left:4194;top:9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style="position:absolute;width:526;height:1633;left:731;top:1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526;height:1633;left:1417;top:1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526;height:1633;left:2103;top:1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526;height:1633;left:2807;top:1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526;height:1633;left:3493;top:1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526;height:1633;left:4194;top:1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526;height:1633;left:731;top:12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526;height:1633;left:1417;top:12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style="position:absolute;width:526;height:1633;left:2103;top:12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526;height:1633;left:2807;top:12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526;height:1633;left:3493;top:12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526;height:1633;left:4194;top:12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6" style="position:absolute;width:91;height:11826;left:30425;top:6906;" coordsize="9144,1182624" path="m0,0l9144,0l9144,1182624l0,118262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7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17"/>
          <w:u w:val="single" w:color="000000"/>
        </w:rPr>
        <w:tab/>
      </w:r>
      <w:r>
        <w:rPr>
          <w:rFonts w:ascii="Tahoma" w:eastAsia="Tahoma" w:hAnsi="Tahoma" w:cs="Tahoma"/>
          <w:sz w:val="17"/>
        </w:rPr>
        <w:t xml:space="preserve">    SPACE ABOVE THIS LINE FOR RECORDER’S USE   </w:t>
      </w:r>
    </w:p>
    <w:p w14:paraId="4385F6E5" w14:textId="77777777" w:rsidR="004D46BE" w:rsidRDefault="0025189B">
      <w:pPr>
        <w:pStyle w:val="Heading1"/>
      </w:pPr>
      <w:r>
        <w:t xml:space="preserve">QUITCLAIM DEED </w:t>
      </w:r>
    </w:p>
    <w:p w14:paraId="055D75A1" w14:textId="77777777" w:rsidR="004D46BE" w:rsidRDefault="0025189B">
      <w:pPr>
        <w:spacing w:after="4" w:line="249" w:lineRule="auto"/>
        <w:ind w:left="10" w:hanging="10"/>
      </w:pPr>
      <w:r>
        <w:rPr>
          <w:rFonts w:ascii="Tahoma" w:eastAsia="Tahoma" w:hAnsi="Tahoma" w:cs="Tahoma"/>
          <w:sz w:val="20"/>
        </w:rPr>
        <w:t xml:space="preserve">For valuable consideration, receipt of which is hereby </w:t>
      </w:r>
      <w:proofErr w:type="gramStart"/>
      <w:r>
        <w:rPr>
          <w:rFonts w:ascii="Tahoma" w:eastAsia="Tahoma" w:hAnsi="Tahoma" w:cs="Tahoma"/>
          <w:sz w:val="20"/>
        </w:rPr>
        <w:t xml:space="preserve">acknowledged,   </w:t>
      </w:r>
      <w:proofErr w:type="gramEnd"/>
      <w:r>
        <w:rPr>
          <w:rFonts w:ascii="Tahoma" w:eastAsia="Tahoma" w:hAnsi="Tahoma" w:cs="Tahoma"/>
          <w:sz w:val="20"/>
        </w:rPr>
        <w:t xml:space="preserve">   , </w:t>
      </w:r>
    </w:p>
    <w:p w14:paraId="6D764B12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6E2AEA79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7F720463" w14:textId="77777777" w:rsidR="004D46BE" w:rsidRDefault="0025189B">
      <w:pPr>
        <w:spacing w:after="4" w:line="249" w:lineRule="auto"/>
        <w:ind w:left="10" w:hanging="10"/>
      </w:pPr>
      <w:r>
        <w:rPr>
          <w:rFonts w:ascii="Tahoma" w:eastAsia="Tahoma" w:hAnsi="Tahoma" w:cs="Tahoma"/>
          <w:sz w:val="20"/>
        </w:rPr>
        <w:t xml:space="preserve">do hereby quitclaim to    </w:t>
      </w:r>
      <w:proofErr w:type="gramStart"/>
      <w:r>
        <w:rPr>
          <w:rFonts w:ascii="Tahoma" w:eastAsia="Tahoma" w:hAnsi="Tahoma" w:cs="Tahoma"/>
          <w:sz w:val="20"/>
        </w:rPr>
        <w:t xml:space="preserve">  ,</w:t>
      </w:r>
      <w:proofErr w:type="gramEnd"/>
      <w:r>
        <w:rPr>
          <w:rFonts w:ascii="Tahoma" w:eastAsia="Tahoma" w:hAnsi="Tahoma" w:cs="Tahoma"/>
          <w:sz w:val="20"/>
        </w:rPr>
        <w:t xml:space="preserve">  </w:t>
      </w:r>
    </w:p>
    <w:p w14:paraId="541F4179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4E1FB45E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31576C31" w14:textId="77777777" w:rsidR="004D46BE" w:rsidRDefault="0025189B">
      <w:pPr>
        <w:spacing w:after="4" w:line="249" w:lineRule="auto"/>
        <w:ind w:left="10" w:hanging="10"/>
      </w:pPr>
      <w:r>
        <w:rPr>
          <w:rFonts w:ascii="Tahoma" w:eastAsia="Tahoma" w:hAnsi="Tahoma" w:cs="Tahoma"/>
          <w:sz w:val="20"/>
        </w:rPr>
        <w:t xml:space="preserve">the following real property situated in       County, Arizona: </w:t>
      </w:r>
    </w:p>
    <w:p w14:paraId="01DE58D0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4A01E234" w14:textId="77777777" w:rsidR="004D46BE" w:rsidRDefault="0025189B">
      <w:pPr>
        <w:spacing w:after="4" w:line="249" w:lineRule="auto"/>
        <w:ind w:left="10" w:hanging="10"/>
      </w:pPr>
      <w:r>
        <w:rPr>
          <w:rFonts w:ascii="Tahoma" w:eastAsia="Tahoma" w:hAnsi="Tahoma" w:cs="Tahoma"/>
          <w:sz w:val="20"/>
        </w:rPr>
        <w:t xml:space="preserve">*** See "Exhibit A" attached hereto and made a part hereof *** </w:t>
      </w:r>
    </w:p>
    <w:p w14:paraId="454FB90A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1E7A7E71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5C51654E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39A83A47" w14:textId="77777777" w:rsidR="004D46BE" w:rsidRDefault="0025189B">
      <w:pPr>
        <w:spacing w:after="4" w:line="249" w:lineRule="auto"/>
        <w:ind w:left="10" w:hanging="10"/>
      </w:pPr>
      <w:r>
        <w:rPr>
          <w:rFonts w:ascii="Tahoma" w:eastAsia="Tahoma" w:hAnsi="Tahoma" w:cs="Tahoma"/>
          <w:sz w:val="20"/>
        </w:rPr>
        <w:t xml:space="preserve">Dated:  __________________ </w:t>
      </w:r>
    </w:p>
    <w:p w14:paraId="05D08093" w14:textId="77777777" w:rsidR="004D46BE" w:rsidRDefault="0025189B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2AE14585" w14:textId="77777777" w:rsidR="004D46BE" w:rsidRDefault="0025189B">
      <w:pPr>
        <w:spacing w:after="538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1F34C90C" w14:textId="77777777" w:rsidR="004D46BE" w:rsidRDefault="0025189B">
      <w:pPr>
        <w:tabs>
          <w:tab w:val="center" w:pos="1633"/>
          <w:tab w:val="center" w:pos="7484"/>
        </w:tabs>
        <w:spacing w:after="4" w:line="249" w:lineRule="auto"/>
      </w:pPr>
      <w:r>
        <w:tab/>
      </w:r>
      <w:r>
        <w:rPr>
          <w:rFonts w:ascii="Tahoma" w:eastAsia="Tahoma" w:hAnsi="Tahoma" w:cs="Tahoma"/>
          <w:sz w:val="20"/>
        </w:rPr>
        <w:t xml:space="preserve">__________________________ </w:t>
      </w:r>
      <w:r>
        <w:rPr>
          <w:rFonts w:ascii="Tahoma" w:eastAsia="Tahoma" w:hAnsi="Tahoma" w:cs="Tahoma"/>
          <w:sz w:val="20"/>
        </w:rPr>
        <w:tab/>
        <w:t xml:space="preserve">____________________________ </w:t>
      </w:r>
    </w:p>
    <w:p w14:paraId="4711A102" w14:textId="77777777" w:rsidR="004D46BE" w:rsidRDefault="0025189B">
      <w:pPr>
        <w:tabs>
          <w:tab w:val="center" w:pos="634"/>
          <w:tab w:val="center" w:pos="1656"/>
          <w:tab w:val="center" w:pos="2376"/>
          <w:tab w:val="center" w:pos="3097"/>
          <w:tab w:val="center" w:pos="3817"/>
          <w:tab w:val="center" w:pos="4537"/>
          <w:tab w:val="center" w:pos="5257"/>
          <w:tab w:val="center" w:pos="6395"/>
        </w:tabs>
        <w:spacing w:after="4" w:line="249" w:lineRule="auto"/>
      </w:pPr>
      <w:r>
        <w:tab/>
      </w:r>
      <w:r>
        <w:rPr>
          <w:rFonts w:ascii="Tahoma" w:eastAsia="Tahoma" w:hAnsi="Tahoma" w:cs="Tahoma"/>
          <w:sz w:val="20"/>
        </w:rPr>
        <w:t>Signature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proofErr w:type="spellStart"/>
      <w:r>
        <w:rPr>
          <w:rFonts w:ascii="Tahoma" w:eastAsia="Tahoma" w:hAnsi="Tahoma" w:cs="Tahoma"/>
          <w:sz w:val="20"/>
        </w:rPr>
        <w:t>Signature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</w:p>
    <w:p w14:paraId="0A5AA6CB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52BD5DC9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45C3D005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04102E28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7BC75BF1" w14:textId="77777777" w:rsidR="004D46BE" w:rsidRDefault="0025189B">
      <w:pPr>
        <w:spacing w:after="4" w:line="249" w:lineRule="auto"/>
        <w:ind w:left="211" w:hanging="10"/>
      </w:pPr>
      <w:r>
        <w:rPr>
          <w:rFonts w:ascii="Tahoma" w:eastAsia="Tahoma" w:hAnsi="Tahoma" w:cs="Tahoma"/>
          <w:sz w:val="20"/>
        </w:rPr>
        <w:t xml:space="preserve">State of    _______________________ </w:t>
      </w:r>
    </w:p>
    <w:p w14:paraId="2A1F1B39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County of </w:t>
      </w:r>
      <w:r>
        <w:rPr>
          <w:rFonts w:ascii="Tahoma" w:eastAsia="Tahoma" w:hAnsi="Tahoma" w:cs="Tahoma"/>
          <w:sz w:val="20"/>
          <w:u w:val="single" w:color="000000"/>
        </w:rPr>
        <w:t>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14:paraId="06641820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48FE42DD" w14:textId="77777777" w:rsidR="004D46BE" w:rsidRDefault="0025189B">
      <w:pPr>
        <w:spacing w:after="4" w:line="249" w:lineRule="auto"/>
        <w:ind w:left="211" w:hanging="10"/>
      </w:pPr>
      <w:r>
        <w:rPr>
          <w:rFonts w:ascii="Tahoma" w:eastAsia="Tahoma" w:hAnsi="Tahoma" w:cs="Tahoma"/>
          <w:sz w:val="20"/>
        </w:rPr>
        <w:t xml:space="preserve">The foregoing instrument was acknowledged before me this _______ day of _______________________, _________  by  _____________________________________________________________________________________________ </w:t>
      </w:r>
    </w:p>
    <w:p w14:paraId="5D57FDD0" w14:textId="77777777" w:rsidR="004D46BE" w:rsidRDefault="0025189B">
      <w:pPr>
        <w:spacing w:after="4" w:line="249" w:lineRule="auto"/>
        <w:ind w:left="211" w:hanging="10"/>
      </w:pPr>
      <w:r>
        <w:rPr>
          <w:rFonts w:ascii="Tahoma" w:eastAsia="Tahoma" w:hAnsi="Tahoma" w:cs="Tahoma"/>
          <w:sz w:val="20"/>
        </w:rPr>
        <w:t>_________________________________________________</w:t>
      </w:r>
      <w:r>
        <w:rPr>
          <w:rFonts w:ascii="Tahoma" w:eastAsia="Tahoma" w:hAnsi="Tahoma" w:cs="Tahoma"/>
          <w:sz w:val="20"/>
        </w:rPr>
        <w:t xml:space="preserve">_______________________________________________. </w:t>
      </w:r>
    </w:p>
    <w:p w14:paraId="13B0F320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066BCEF2" w14:textId="77777777" w:rsidR="004D46BE" w:rsidRDefault="0025189B">
      <w:pPr>
        <w:spacing w:after="4" w:line="249" w:lineRule="auto"/>
        <w:ind w:left="211" w:hanging="10"/>
      </w:pPr>
      <w:r>
        <w:rPr>
          <w:rFonts w:ascii="Tahoma" w:eastAsia="Tahoma" w:hAnsi="Tahoma" w:cs="Tahoma"/>
          <w:sz w:val="20"/>
        </w:rPr>
        <w:t xml:space="preserve">______________________________ </w:t>
      </w:r>
    </w:p>
    <w:p w14:paraId="70EED5DB" w14:textId="77777777" w:rsidR="004D46BE" w:rsidRDefault="0025189B">
      <w:pPr>
        <w:spacing w:after="4" w:line="249" w:lineRule="auto"/>
        <w:ind w:left="211" w:hanging="10"/>
      </w:pPr>
      <w:r>
        <w:rPr>
          <w:rFonts w:ascii="Tahoma" w:eastAsia="Tahoma" w:hAnsi="Tahoma" w:cs="Tahoma"/>
          <w:sz w:val="20"/>
        </w:rPr>
        <w:t xml:space="preserve">Notary Public </w:t>
      </w:r>
    </w:p>
    <w:p w14:paraId="158F1864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2DA7621C" w14:textId="77777777" w:rsidR="004D46BE" w:rsidRDefault="0025189B">
      <w:pPr>
        <w:spacing w:after="4" w:line="249" w:lineRule="auto"/>
        <w:ind w:left="211" w:hanging="10"/>
      </w:pPr>
      <w:r>
        <w:rPr>
          <w:rFonts w:ascii="Tahoma" w:eastAsia="Tahoma" w:hAnsi="Tahoma" w:cs="Tahoma"/>
          <w:sz w:val="20"/>
        </w:rPr>
        <w:t xml:space="preserve">My commission expires:  _________________________ </w:t>
      </w:r>
    </w:p>
    <w:p w14:paraId="096BA557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01B2B3EE" w14:textId="77777777" w:rsidR="004D46BE" w:rsidRDefault="0025189B">
      <w:pPr>
        <w:spacing w:after="0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14:paraId="3FAD6337" w14:textId="77777777" w:rsidR="004D46BE" w:rsidRDefault="0025189B">
      <w:pPr>
        <w:spacing w:after="778"/>
      </w:pPr>
      <w:r>
        <w:rPr>
          <w:rFonts w:ascii="Tahoma" w:eastAsia="Tahoma" w:hAnsi="Tahoma" w:cs="Tahoma"/>
          <w:sz w:val="20"/>
        </w:rPr>
        <w:lastRenderedPageBreak/>
        <w:t xml:space="preserve"> </w:t>
      </w:r>
    </w:p>
    <w:p w14:paraId="79C3FFD5" w14:textId="77777777" w:rsidR="004D46BE" w:rsidRDefault="002518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D46BE">
      <w:pgSz w:w="12240" w:h="15840"/>
      <w:pgMar w:top="720" w:right="626" w:bottom="10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BE"/>
    <w:rsid w:val="0025189B"/>
    <w:rsid w:val="004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6DDF"/>
  <w15:docId w15:val="{3F72DBB1-0A70-493B-960C-1DF16C9A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right="91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 Claim Deed</dc:title>
  <dc:subject/>
  <dc:creator>admindell</dc:creator>
  <cp:keywords/>
  <cp:lastModifiedBy>Richard Cook</cp:lastModifiedBy>
  <cp:revision>2</cp:revision>
  <dcterms:created xsi:type="dcterms:W3CDTF">2020-06-23T13:46:00Z</dcterms:created>
  <dcterms:modified xsi:type="dcterms:W3CDTF">2020-06-23T13:46:00Z</dcterms:modified>
</cp:coreProperties>
</file>