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SUBCONTRACTOR AGREEMENT</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This Subcontractor Agreement (this "Agreement") is made effective as of __________________, by and between Company Name, of address, city, </w:t>
      </w:r>
      <w:r w:rsidR="005150D4">
        <w:rPr>
          <w:sz w:val="24"/>
          <w:szCs w:val="24"/>
        </w:rPr>
        <w:t>state</w:t>
      </w:r>
      <w:r>
        <w:rPr>
          <w:sz w:val="24"/>
          <w:szCs w:val="24"/>
        </w:rPr>
        <w:t xml:space="preserve"> 12345 ("The Company") and </w:t>
      </w:r>
      <w:r w:rsidRPr="005150D4">
        <w:rPr>
          <w:sz w:val="24"/>
          <w:szCs w:val="24"/>
          <w:u w:val="single"/>
        </w:rPr>
        <w:t>Subcontractor Name</w:t>
      </w:r>
      <w:r>
        <w:rPr>
          <w:sz w:val="24"/>
          <w:szCs w:val="24"/>
        </w:rPr>
        <w:t xml:space="preserve">, of address, city, </w:t>
      </w:r>
      <w:r w:rsidR="005150D4">
        <w:rPr>
          <w:sz w:val="24"/>
          <w:szCs w:val="24"/>
        </w:rPr>
        <w:t>state</w:t>
      </w:r>
      <w:r>
        <w:rPr>
          <w:sz w:val="24"/>
          <w:szCs w:val="24"/>
        </w:rPr>
        <w:t xml:space="preserve"> 12345 ("Subcontractor"). </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RECITALS</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Company has entered into a contract dated __________________ (the "Original Contract") with ______________________</w:t>
      </w:r>
      <w:r>
        <w:rPr>
          <w:sz w:val="24"/>
          <w:szCs w:val="24"/>
        </w:rPr>
        <w:t>_____________of ______________________</w:t>
      </w:r>
      <w:r w:rsidR="005150D4">
        <w:rPr>
          <w:sz w:val="24"/>
          <w:szCs w:val="24"/>
        </w:rPr>
        <w:t>_____</w:t>
      </w:r>
      <w:r>
        <w:rPr>
          <w:sz w:val="24"/>
          <w:szCs w:val="24"/>
        </w:rPr>
        <w:t>__</w:t>
      </w:r>
      <w:r w:rsidR="005150D4">
        <w:rPr>
          <w:sz w:val="24"/>
          <w:szCs w:val="24"/>
        </w:rPr>
        <w:t>____</w:t>
      </w:r>
      <w:r>
        <w:rPr>
          <w:sz w:val="24"/>
          <w:szCs w:val="24"/>
        </w:rPr>
        <w:t>_,</w:t>
      </w:r>
      <w:r>
        <w:rPr>
          <w:sz w:val="24"/>
          <w:szCs w:val="24"/>
        </w:rPr>
        <w:t xml:space="preserve"> ("Owner").  Under the Original Contract, The Company has agreed to __________________________________________________, and wishes to subcontract with</w:t>
      </w:r>
      <w:r>
        <w:rPr>
          <w:sz w:val="24"/>
          <w:szCs w:val="24"/>
        </w:rPr>
        <w:t xml:space="preserve"> Subcontractor for a portion of the services contemplated by the Original Contract.  Subcontractor is willing to provide such services.  </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AGREEMENT</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Therefore, in consideration of the mutual promises contained in this Agreement, the parties agree as foll</w:t>
      </w:r>
      <w:r>
        <w:rPr>
          <w:sz w:val="24"/>
          <w:szCs w:val="24"/>
        </w:rPr>
        <w:t>ows:</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1.  </w:t>
      </w:r>
      <w:r>
        <w:rPr>
          <w:sz w:val="24"/>
          <w:szCs w:val="24"/>
          <w:u w:val="single"/>
        </w:rPr>
        <w:t>Description of Services</w:t>
      </w:r>
      <w:r>
        <w:rPr>
          <w:sz w:val="24"/>
          <w:szCs w:val="24"/>
        </w:rPr>
        <w:t>.  Beginning on __________________, Subcontractor will provide the following services and/or materials (collectively, the "Services"): _____________________________________</w:t>
      </w:r>
      <w:r w:rsidR="005150D4">
        <w:rPr>
          <w:sz w:val="24"/>
          <w:szCs w:val="24"/>
        </w:rPr>
        <w:t>__________________________________________________________________________________________________________</w:t>
      </w:r>
      <w:r>
        <w:rPr>
          <w:sz w:val="24"/>
          <w:szCs w:val="24"/>
        </w:rPr>
        <w:t xml:space="preserve">_____________  </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Subcontractor will complete the Se</w:t>
      </w:r>
      <w:r>
        <w:rPr>
          <w:sz w:val="24"/>
          <w:szCs w:val="24"/>
        </w:rPr>
        <w:t>rvices strictly in accordance with any applicable plans and specifications as contained in the Original Contract, and in a workmanlike manner, meeting all local and state building codes, including the Uniform Building Code or other applicable local regulat</w:t>
      </w:r>
      <w:r>
        <w:rPr>
          <w:sz w:val="24"/>
          <w:szCs w:val="24"/>
        </w:rPr>
        <w:t>ions.</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2.  </w:t>
      </w:r>
      <w:r>
        <w:rPr>
          <w:sz w:val="24"/>
          <w:szCs w:val="24"/>
          <w:u w:val="single"/>
        </w:rPr>
        <w:t>Payment for Services</w:t>
      </w:r>
      <w:r>
        <w:rPr>
          <w:sz w:val="24"/>
          <w:szCs w:val="24"/>
        </w:rPr>
        <w:t>.  In exchange for the Services, The Company will pay Subcontractor  in the amount of $</w:t>
      </w:r>
      <w:r w:rsidR="005150D4">
        <w:rPr>
          <w:sz w:val="24"/>
          <w:szCs w:val="24"/>
        </w:rPr>
        <w:t>_______</w:t>
      </w:r>
      <w:r>
        <w:rPr>
          <w:sz w:val="24"/>
          <w:szCs w:val="24"/>
        </w:rPr>
        <w:t>.  Payment will be made, less retainage, when the Services are completed.  The Company will withhold no more retention from Subcontrac</w:t>
      </w:r>
      <w:r>
        <w:rPr>
          <w:sz w:val="24"/>
          <w:szCs w:val="24"/>
        </w:rPr>
        <w:t>tor than is being withheld by Owner from The Company with respect to Subcontractor's work.  The retained amount shall be paid by The Company within 30 days after completion of the Services and acceptance of those Services by Owner or Owner's designated age</w:t>
      </w:r>
      <w:r>
        <w:rPr>
          <w:sz w:val="24"/>
          <w:szCs w:val="24"/>
        </w:rPr>
        <w:t xml:space="preserve">nt.  Subcontractor will, if requested, provide final lien waivers upon final payment of all sums due Subcontractor.  </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3.  </w:t>
      </w:r>
      <w:r>
        <w:rPr>
          <w:sz w:val="24"/>
          <w:szCs w:val="24"/>
          <w:u w:val="single"/>
        </w:rPr>
        <w:t>Completion</w:t>
      </w:r>
      <w:r>
        <w:rPr>
          <w:sz w:val="24"/>
          <w:szCs w:val="24"/>
        </w:rPr>
        <w:t xml:space="preserve">.  All Services shall be completed by Subcontractor on or before __________________.  </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4.  </w:t>
      </w:r>
      <w:r>
        <w:rPr>
          <w:sz w:val="24"/>
          <w:szCs w:val="24"/>
          <w:u w:val="single"/>
        </w:rPr>
        <w:t>Permits</w:t>
      </w:r>
      <w:r>
        <w:rPr>
          <w:sz w:val="24"/>
          <w:szCs w:val="24"/>
        </w:rPr>
        <w:t xml:space="preserve">.  Subcontractor shall be solely responsible for obtaining and paying for all necessary permits, licenses, and any other instruments required to perform the Services.  The Company will fully cooperate with Subcontractor in the obtaining of any permits and </w:t>
      </w:r>
      <w:r>
        <w:rPr>
          <w:sz w:val="24"/>
          <w:szCs w:val="24"/>
        </w:rPr>
        <w:t xml:space="preserve">licenses, as necessary.  </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5.  </w:t>
      </w:r>
      <w:r>
        <w:rPr>
          <w:sz w:val="24"/>
          <w:szCs w:val="24"/>
          <w:u w:val="single"/>
        </w:rPr>
        <w:t>Indemnity and Insurance</w:t>
      </w:r>
      <w:r>
        <w:rPr>
          <w:sz w:val="24"/>
          <w:szCs w:val="24"/>
        </w:rPr>
        <w:t xml:space="preserve">.  </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lastRenderedPageBreak/>
        <w:t xml:space="preserve">a.  Subcontractor agrees to indemnify and hold harmless The Company from all claims, losses, expenses, fees including attorney fees, costs, settlements and judgments arising out of the performance </w:t>
      </w:r>
      <w:r>
        <w:rPr>
          <w:sz w:val="24"/>
          <w:szCs w:val="24"/>
        </w:rPr>
        <w:t xml:space="preserve">of the Services.  </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t>b.  Subcontractor shall maintain insurance policies, of each and every type, and with provisions and coverage amounts substantially identical to, corresponding requirements of The Company as described by the terms of the Original Contra</w:t>
      </w:r>
      <w:r>
        <w:rPr>
          <w:sz w:val="24"/>
          <w:szCs w:val="24"/>
        </w:rPr>
        <w:t>ct.  Subcontractor shall provide The Company with written proof of compliance with this paragraph prior to the commencement of the Services.</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6.  </w:t>
      </w:r>
      <w:r>
        <w:rPr>
          <w:sz w:val="24"/>
          <w:szCs w:val="24"/>
          <w:u w:val="single"/>
        </w:rPr>
        <w:t>Change Orders</w:t>
      </w:r>
      <w:r>
        <w:rPr>
          <w:sz w:val="24"/>
          <w:szCs w:val="24"/>
        </w:rPr>
        <w:t>.  If Owner requests or requires any change either expanding or limiting the work to be performed</w:t>
      </w:r>
      <w:r>
        <w:rPr>
          <w:sz w:val="24"/>
          <w:szCs w:val="24"/>
        </w:rPr>
        <w:t xml:space="preserve"> under the Original Contract, Subcontractor shall accept such change orders.  The Company agrees to provide Subcontractor with written notice of any such change orders as soon as practical after The Company receives such notice.  Any resulting increase or </w:t>
      </w:r>
      <w:r>
        <w:rPr>
          <w:sz w:val="24"/>
          <w:szCs w:val="24"/>
        </w:rPr>
        <w:t>decrease in the subcontract price provided for in Paragraph 2 must be in writing, mutually agreed to, and signed by both parties.  If the parties are unable to reach an agreement regarding any price adjustment for a change order, Subcontractor will proceed</w:t>
      </w:r>
      <w:r>
        <w:rPr>
          <w:sz w:val="24"/>
          <w:szCs w:val="24"/>
        </w:rPr>
        <w:t xml:space="preserve"> with the change order work and the matter shall be submitted to arbitration under the laws of _________________________ within thirty days from the issuance of the change order.  Such arbitration shall set the change order price allowing The Company a rea</w:t>
      </w:r>
      <w:r>
        <w:rPr>
          <w:sz w:val="24"/>
          <w:szCs w:val="24"/>
        </w:rPr>
        <w:t>sonable profit, after considering direct costs and reasonable overhead expenses.</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7.  </w:t>
      </w:r>
      <w:r>
        <w:rPr>
          <w:sz w:val="24"/>
          <w:szCs w:val="24"/>
          <w:u w:val="single"/>
        </w:rPr>
        <w:t>Unforeseen Conditions and Acts of God</w:t>
      </w:r>
      <w:r>
        <w:rPr>
          <w:sz w:val="24"/>
          <w:szCs w:val="24"/>
        </w:rPr>
        <w:t>.</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t>a.  Reasonable additional, unexpected costs directly related to an existing, concealed condition that may be revealed during const</w:t>
      </w:r>
      <w:r>
        <w:rPr>
          <w:sz w:val="24"/>
          <w:szCs w:val="24"/>
        </w:rPr>
        <w:t>ruction, shall be the sole responsibility of The Company.  Further, Subcontractor shall not be held responsible for reasonable delays caused by such conditions.</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t xml:space="preserve">b.  This Agreement is subject to </w:t>
      </w:r>
      <w:r>
        <w:rPr>
          <w:i/>
          <w:iCs/>
          <w:sz w:val="24"/>
          <w:szCs w:val="24"/>
        </w:rPr>
        <w:t>force majeure</w:t>
      </w:r>
      <w:r>
        <w:rPr>
          <w:sz w:val="24"/>
          <w:szCs w:val="24"/>
        </w:rPr>
        <w:t xml:space="preserve">, including without limitation, accidents, acts </w:t>
      </w:r>
      <w:r>
        <w:rPr>
          <w:sz w:val="24"/>
          <w:szCs w:val="24"/>
        </w:rPr>
        <w:t>of God, fire, explosion, vandalism, storm, weather conditions, labor strikes, orders or acts of military or civil authority, national emergencies, insurrections, riots, wars, or other delays beyond the reasonable control of the parties.  Subcontractor shal</w:t>
      </w:r>
      <w:r>
        <w:rPr>
          <w:sz w:val="24"/>
          <w:szCs w:val="24"/>
        </w:rPr>
        <w:t>l not be held responsible for reasonable delays caused by such events, but shall use reasonable efforts under the circumstances to avoid or remove such causes of non-performance.</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8.  </w:t>
      </w:r>
      <w:r>
        <w:rPr>
          <w:sz w:val="24"/>
          <w:szCs w:val="24"/>
          <w:u w:val="single"/>
        </w:rPr>
        <w:t>Default</w:t>
      </w:r>
      <w:r>
        <w:rPr>
          <w:sz w:val="24"/>
          <w:szCs w:val="24"/>
        </w:rPr>
        <w:t>.  The occurrence of any of the following shall constitute a mate</w:t>
      </w:r>
      <w:r>
        <w:rPr>
          <w:sz w:val="24"/>
          <w:szCs w:val="24"/>
        </w:rPr>
        <w:t>rial default under this Agreement:</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t>a.  The failure to make a required payment when due.</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t>b.  The insolvency or bankruptcy of either party.</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t>c.  The subjection of any of either party's property to any levy, seizure, general assignment for the benefit of cr</w:t>
      </w:r>
      <w:r>
        <w:rPr>
          <w:sz w:val="24"/>
          <w:szCs w:val="24"/>
        </w:rPr>
        <w:t>editors, application or sale for or by any creditor or government agency.</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t>d.  The failure of Subcontractor to deliver the Services in the time and manner provided for in this Agreement.</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9.  </w:t>
      </w:r>
      <w:r>
        <w:rPr>
          <w:sz w:val="24"/>
          <w:szCs w:val="24"/>
          <w:u w:val="single"/>
        </w:rPr>
        <w:t>Remedies on Default</w:t>
      </w:r>
      <w:r>
        <w:rPr>
          <w:sz w:val="24"/>
          <w:szCs w:val="24"/>
        </w:rPr>
        <w:t>.  In addition to any and all other rights available according to law, if either party defaults by failing to substantially perform any material provision, term or condition of this Agreement (including without limitation the failure to make a monetary pay</w:t>
      </w:r>
      <w:r>
        <w:rPr>
          <w:sz w:val="24"/>
          <w:szCs w:val="24"/>
        </w:rPr>
        <w:t xml:space="preserve">ment when due), the other </w:t>
      </w:r>
      <w:r>
        <w:rPr>
          <w:sz w:val="24"/>
          <w:szCs w:val="24"/>
        </w:rPr>
        <w:lastRenderedPageBreak/>
        <w:t xml:space="preserve">party may elect to terminate this Agreement if the default is not cured within 7 days after providing written notice to the defaulting party.  The notice shall describe with sufficient detail the nature of the default.  </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10.  </w:t>
      </w:r>
      <w:r>
        <w:rPr>
          <w:sz w:val="24"/>
          <w:szCs w:val="24"/>
          <w:u w:val="single"/>
        </w:rPr>
        <w:t>Rel</w:t>
      </w:r>
      <w:r>
        <w:rPr>
          <w:sz w:val="24"/>
          <w:szCs w:val="24"/>
          <w:u w:val="single"/>
        </w:rPr>
        <w:t>ationship of the Parties</w:t>
      </w:r>
      <w:r>
        <w:rPr>
          <w:sz w:val="24"/>
          <w:szCs w:val="24"/>
        </w:rPr>
        <w:t>.  The provisions of this Agreement are not intended to create, nor shall be deemed or construed to create, any joint venture, partnership or other relationship between The Company and Subcontractor other than that of independent en</w:t>
      </w:r>
      <w:r>
        <w:rPr>
          <w:sz w:val="24"/>
          <w:szCs w:val="24"/>
        </w:rPr>
        <w:t>tities contracting with each other solely for the purpose of carrying out the provisions of this Agreement.  Neither of the parties to this Agreement, nor any of their respective employees, agents, or other representatives, shall be construed to be the age</w:t>
      </w:r>
      <w:r>
        <w:rPr>
          <w:sz w:val="24"/>
          <w:szCs w:val="24"/>
        </w:rPr>
        <w:t>nt, employee or representative of the other party.  Neither party shall have the authority to bind the other party nor shall a party be responsible for the acts or omissions of the other party, unless otherwise stated in this Agreement.  Similarly, Subcont</w:t>
      </w:r>
      <w:r>
        <w:rPr>
          <w:sz w:val="24"/>
          <w:szCs w:val="24"/>
        </w:rPr>
        <w:t>ractor expressly acknowledges that Subcontractor is not an agent, employee or representative of Owner and covenants to represent itself accordingly.</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11.  </w:t>
      </w:r>
      <w:r>
        <w:rPr>
          <w:sz w:val="24"/>
          <w:szCs w:val="24"/>
          <w:u w:val="single"/>
        </w:rPr>
        <w:t>Access, Signage Rights and Design Plans</w:t>
      </w:r>
      <w:r>
        <w:rPr>
          <w:sz w:val="24"/>
          <w:szCs w:val="24"/>
        </w:rPr>
        <w:t>.</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t xml:space="preserve">a.  During the term of this Agreement, Subcontractor shall </w:t>
      </w:r>
      <w:r>
        <w:rPr>
          <w:sz w:val="24"/>
          <w:szCs w:val="24"/>
        </w:rPr>
        <w:t>have at all times reasonable access to the construction site, and both Subcontractor and The Company will take all reasonable steps necessary to coordinate the progress of construction with other subcontractors so that the project can be completed in a tim</w:t>
      </w:r>
      <w:r>
        <w:rPr>
          <w:sz w:val="24"/>
          <w:szCs w:val="24"/>
        </w:rPr>
        <w:t>ely manner.</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t>b.  During the term of this Agreement, Subcontractor may erect one temporary sign showing its name, service mark, trade name or other commercial name, identifying Subcontractor as performing services on the construction project.  The sign must</w:t>
      </w:r>
      <w:r>
        <w:rPr>
          <w:sz w:val="24"/>
          <w:szCs w:val="24"/>
        </w:rPr>
        <w:t xml:space="preserve"> be appropriate in appearance, style and size, and must conform to all applicable federal, state and local laws.</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rPr>
          <w:sz w:val="24"/>
          <w:szCs w:val="24"/>
        </w:rPr>
      </w:pPr>
      <w:r>
        <w:rPr>
          <w:sz w:val="24"/>
          <w:szCs w:val="24"/>
        </w:rPr>
        <w:t>c.  The Company will make available to Subcontractor all plans, specifications, drawings, blueprints, and similar construction documents neces</w:t>
      </w:r>
      <w:r>
        <w:rPr>
          <w:sz w:val="24"/>
          <w:szCs w:val="24"/>
        </w:rPr>
        <w:t>sary for Subcontractor to provide the Services.  Any such materials shall remain the property of The Company.  Subcontractor will promptly return all such materials to The Company upon completion of the Services.</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12.  </w:t>
      </w:r>
      <w:r>
        <w:rPr>
          <w:sz w:val="24"/>
          <w:szCs w:val="24"/>
          <w:u w:val="single"/>
        </w:rPr>
        <w:t>Notices</w:t>
      </w:r>
      <w:r>
        <w:rPr>
          <w:sz w:val="24"/>
          <w:szCs w:val="24"/>
        </w:rPr>
        <w:t>.  Any notice or communication</w:t>
      </w:r>
      <w:r>
        <w:rPr>
          <w:sz w:val="24"/>
          <w:szCs w:val="24"/>
        </w:rPr>
        <w:t xml:space="preserve"> required or permitted under this Agreement shall be sufficiently given if delivered in person or by certified mail, return receipt requested, to the addresses listed above or to such other address as one party may have furnished to the other in writing.  </w:t>
      </w:r>
      <w:r>
        <w:rPr>
          <w:sz w:val="24"/>
          <w:szCs w:val="24"/>
        </w:rPr>
        <w:t>The notice shall be deemed received when delivered or signed for, or on the third day after mailing if not signed for.</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13.  </w:t>
      </w:r>
      <w:r>
        <w:rPr>
          <w:sz w:val="24"/>
          <w:szCs w:val="24"/>
          <w:u w:val="single"/>
        </w:rPr>
        <w:t>Entire Agreement</w:t>
      </w:r>
      <w:r>
        <w:rPr>
          <w:sz w:val="24"/>
          <w:szCs w:val="24"/>
        </w:rPr>
        <w:t xml:space="preserve">.  This Agreement contains the entire Agreement of the parties regarding the subject matter of this Agreement, and </w:t>
      </w:r>
      <w:r>
        <w:rPr>
          <w:sz w:val="24"/>
          <w:szCs w:val="24"/>
        </w:rPr>
        <w:t>there are no other promises or conditions in any other agreement whether oral or written.</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14.  </w:t>
      </w:r>
      <w:r>
        <w:rPr>
          <w:sz w:val="24"/>
          <w:szCs w:val="24"/>
          <w:u w:val="single"/>
        </w:rPr>
        <w:t>Waiver</w:t>
      </w:r>
      <w:r>
        <w:rPr>
          <w:sz w:val="24"/>
          <w:szCs w:val="24"/>
        </w:rPr>
        <w:t>.  No waiver by either party of any breach of this Agreement shall be deemed to waive any other breach.  No acceptance of payment or performance after any</w:t>
      </w:r>
      <w:r>
        <w:rPr>
          <w:sz w:val="24"/>
          <w:szCs w:val="24"/>
        </w:rPr>
        <w:t xml:space="preserve"> breach shall be deemed a waiver of any breach. No failure or delay to exercise any right by a party upon another's default shall prevent that party from later exercising that right, nor shall such failure or delay operate as a waiver of any default.</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15. </w:t>
      </w:r>
      <w:r>
        <w:rPr>
          <w:sz w:val="24"/>
          <w:szCs w:val="24"/>
        </w:rPr>
        <w:t xml:space="preserve"> </w:t>
      </w:r>
      <w:r>
        <w:rPr>
          <w:sz w:val="24"/>
          <w:szCs w:val="24"/>
          <w:u w:val="single"/>
        </w:rPr>
        <w:t>Severability</w:t>
      </w:r>
      <w:r>
        <w:rPr>
          <w:sz w:val="24"/>
          <w:szCs w:val="24"/>
        </w:rPr>
        <w:t xml:space="preserve">.  If any provision of this Agreement shall be held to be invalid or unenforceable for any reason, the remaining provisions shall continue to be valid and enforceable.  If a court finds that </w:t>
      </w:r>
      <w:r>
        <w:rPr>
          <w:sz w:val="24"/>
          <w:szCs w:val="24"/>
        </w:rPr>
        <w:lastRenderedPageBreak/>
        <w:t>any provision of this Agreement is invalid or unenfo</w:t>
      </w:r>
      <w:r>
        <w:rPr>
          <w:sz w:val="24"/>
          <w:szCs w:val="24"/>
        </w:rPr>
        <w:t>rceable, but that by limiting such provision it would become valid and enforceable, then such provision shall be deemed to be written, construed, and enforced as so limited.</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16.  </w:t>
      </w:r>
      <w:r>
        <w:rPr>
          <w:sz w:val="24"/>
          <w:szCs w:val="24"/>
          <w:u w:val="single"/>
        </w:rPr>
        <w:t>Amendment</w:t>
      </w:r>
      <w:r>
        <w:rPr>
          <w:sz w:val="24"/>
          <w:szCs w:val="24"/>
        </w:rPr>
        <w:t>.  This Agreement may be modified or amended only if made in writing and signed by both parties.</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17.  </w:t>
      </w:r>
      <w:r>
        <w:rPr>
          <w:sz w:val="24"/>
          <w:szCs w:val="24"/>
          <w:u w:val="single"/>
        </w:rPr>
        <w:t>Applicable Law</w:t>
      </w:r>
      <w:r>
        <w:rPr>
          <w:sz w:val="24"/>
          <w:szCs w:val="24"/>
        </w:rPr>
        <w:t>.  This Agreement shall be governed by the laws of the State of _________________________.</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18.  </w:t>
      </w:r>
      <w:r>
        <w:rPr>
          <w:sz w:val="24"/>
          <w:szCs w:val="24"/>
          <w:u w:val="single"/>
        </w:rPr>
        <w:t>Assignment</w:t>
      </w:r>
      <w:r>
        <w:rPr>
          <w:sz w:val="24"/>
          <w:szCs w:val="24"/>
        </w:rPr>
        <w:t>.  Neither party may assign or t</w:t>
      </w:r>
      <w:r>
        <w:rPr>
          <w:sz w:val="24"/>
          <w:szCs w:val="24"/>
        </w:rPr>
        <w:t>ransfer this Agreement without the prior written consent of the other party, which consent shall not be unreasonably withheld.</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19.  </w:t>
      </w:r>
      <w:r>
        <w:rPr>
          <w:sz w:val="24"/>
          <w:szCs w:val="24"/>
          <w:u w:val="single"/>
        </w:rPr>
        <w:t>Binding Effect</w:t>
      </w:r>
      <w:r>
        <w:rPr>
          <w:sz w:val="24"/>
          <w:szCs w:val="24"/>
        </w:rPr>
        <w:t>.  This Agreement shall be binding upon, and inure to the benefit of, the parties and their respective heirs,</w:t>
      </w:r>
      <w:r>
        <w:rPr>
          <w:sz w:val="24"/>
          <w:szCs w:val="24"/>
        </w:rPr>
        <w:t xml:space="preserve"> representatives, successors and assigns.</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SUBCONTRACTOR:</w:t>
      </w:r>
    </w:p>
    <w:p w:rsidR="005150D4" w:rsidRDefault="005150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_____________________________________________</w:t>
      </w:r>
    </w:p>
    <w:p w:rsidR="00000000" w:rsidRDefault="003B1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Subcontractor Name</w:t>
      </w:r>
    </w:p>
    <w:p w:rsidR="00000000" w:rsidRDefault="003B1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t>____________________________________________________</w:t>
      </w:r>
    </w:p>
    <w:p w:rsidR="00000000" w:rsidRDefault="003B1644">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___________________________________</w:t>
      </w:r>
    </w:p>
    <w:p w:rsidR="00000000" w:rsidRDefault="003B164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Subcontractor</w:t>
      </w: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GENERAL CONTRACTOR:</w:t>
      </w:r>
    </w:p>
    <w:p w:rsidR="00000000" w:rsidRDefault="003B1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Company Name</w:t>
      </w:r>
    </w:p>
    <w:p w:rsidR="00000000" w:rsidRDefault="003B1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000000" w:rsidRDefault="003B1644">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By:</w:t>
      </w:r>
      <w:r>
        <w:rPr>
          <w:sz w:val="24"/>
          <w:szCs w:val="24"/>
        </w:rPr>
        <w:tab/>
      </w:r>
      <w:r>
        <w:rPr>
          <w:sz w:val="24"/>
          <w:szCs w:val="24"/>
        </w:rPr>
        <w:t>____________________________________________________</w:t>
      </w:r>
    </w:p>
    <w:p w:rsidR="00000000" w:rsidRDefault="003B1644">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_____________________________</w:t>
      </w:r>
      <w:r w:rsidR="005150D4">
        <w:rPr>
          <w:sz w:val="24"/>
          <w:szCs w:val="24"/>
        </w:rPr>
        <w:t>_________________</w:t>
      </w:r>
      <w:r>
        <w:rPr>
          <w:sz w:val="24"/>
          <w:szCs w:val="24"/>
        </w:rPr>
        <w:t>______</w:t>
      </w:r>
    </w:p>
    <w:p w:rsidR="00000000" w:rsidRDefault="003B1644">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sz w:val="24"/>
          <w:szCs w:val="24"/>
        </w:rPr>
        <w:t>Title</w:t>
      </w:r>
    </w:p>
    <w:p w:rsidR="003B1644" w:rsidRPr="005150D4" w:rsidRDefault="003B1644" w:rsidP="005150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bookmarkStart w:id="0" w:name="_GoBack"/>
      <w:bookmarkEnd w:id="0"/>
    </w:p>
    <w:sectPr w:rsidR="003B1644" w:rsidRPr="005150D4" w:rsidSect="005150D4">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68A"/>
    <w:rsid w:val="0023068A"/>
    <w:rsid w:val="003B1644"/>
    <w:rsid w:val="0051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04A397-451F-44C2-BD52-9A6EBA74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3</TotalTime>
  <Pages>1</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2015-11-20T02:14:00Z</dcterms:created>
  <dcterms:modified xsi:type="dcterms:W3CDTF">2015-11-20T02:16:00Z</dcterms:modified>
</cp:coreProperties>
</file>